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198" w:rsidRPr="00213198" w:rsidRDefault="00213198" w:rsidP="00026B69">
      <w:pPr>
        <w:spacing w:after="0" w:line="276" w:lineRule="auto"/>
        <w:ind w:firstLine="709"/>
        <w:jc w:val="center"/>
        <w:rPr>
          <w:rFonts w:ascii="Times New Roman" w:hAnsi="Times New Roman" w:cs="Times New Roman"/>
          <w:b/>
          <w:color w:val="000000"/>
          <w:sz w:val="28"/>
          <w:szCs w:val="28"/>
        </w:rPr>
      </w:pPr>
      <w:r w:rsidRPr="00213198">
        <w:rPr>
          <w:rFonts w:ascii="Times New Roman" w:hAnsi="Times New Roman" w:cs="Times New Roman"/>
          <w:b/>
          <w:color w:val="000000"/>
          <w:sz w:val="28"/>
          <w:szCs w:val="28"/>
        </w:rPr>
        <w:t>Вред курительных смесей.</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Нюхательный табак</w:t>
      </w:r>
      <w:r w:rsidR="00EB5A10">
        <w:rPr>
          <w:rFonts w:ascii="Times New Roman" w:hAnsi="Times New Roman" w:cs="Times New Roman"/>
          <w:color w:val="000000"/>
          <w:sz w:val="28"/>
          <w:szCs w:val="28"/>
        </w:rPr>
        <w:t>(сунт)</w:t>
      </w:r>
      <w:r w:rsidRPr="004F69B4">
        <w:rPr>
          <w:rFonts w:ascii="Times New Roman" w:hAnsi="Times New Roman" w:cs="Times New Roman"/>
          <w:color w:val="000000"/>
          <w:sz w:val="28"/>
          <w:szCs w:val="28"/>
        </w:rPr>
        <w:t xml:space="preserve"> – табачный лист, высушенный и измельченный до консистенции порошка для бездымного способа употребления. Нюхательный табак производится путем перетирания табачного листа и стебля в порошок. Порошковая смесь может быть дополнена различными ароматизаторами: лаванда, цветок апельсина, персик, корица и т.д.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Как правило, нюхательный табак употребляется традиционным способом – путем вдыхания небольшой выделенной порции табака через нос. Нюхательные табачные смеси оказывают такое же воздействие на организм человека, как и традиционные сигареты.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Из истории нюхательного табака Первые упоминания нюхательного табака встречаются в американской литературе, описывающей индейцев, вдыхающих порошок.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Нюхательный табак быстро обрел популярность во всем мире. Медики того времени подчеркивали целебные свойства табачной нюхательной смеси. Полагалось, что с ее помощью можно было вылечить язву, а также многие заболевания дыхательных путей.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Имя Жана Нико тесно связано с историей развития и популяризации нюхательного табака. Любопытный исследователь и ученый занимался выращиванием табака и проводил различные эксперименты, изучая его целебный эффект. Так, он применял измельченный лист табака для лечения кожных заболеваний, воспалительных процессов. Именно он порекомендовал Екатерине Медичи, страдавшей мигренями, вдыхать нюхательный табак в качестве лечебного средства. По указанию Жана Нико, королева должна была закладывать щепотку порошка в нос, а возникающее при этом чихание и выделение слизи должны были оказывать «облегчающее» действие, тем самым избавляя королеву от головной боли. Нюхательный табак пришелся ей по вкусу.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Именно данный факт способствовал значительному распространению традиции нюхать табак для «облегчения головы». Мода на нюхательный табак продержалась практически два столетия. Мнение о том, что нюхательный табак обладает рядом целебных свойств, существует и в наши дни.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В настоящее время ученые ищут пути применения никотина в лечении некоторых заболеваний. Так, основным разрабатываемым направлением является доставление в организм курильщика никотина альтернативными путями для лечения никотиновой зависимости. Также изучается влияние никотина в качестве болеутоляющего средства, вспомогательного вещества в лечении психологических расстройств и болезней Альцгеймера, Паркинсона, синдрома дефицита внимания и прочих. Н</w:t>
      </w:r>
    </w:p>
    <w:p w:rsidR="004F69B4" w:rsidRDefault="005B4012" w:rsidP="00026B69">
      <w:pPr>
        <w:spacing w:after="0"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004F69B4" w:rsidRPr="004F69B4">
        <w:rPr>
          <w:rFonts w:ascii="Times New Roman" w:hAnsi="Times New Roman" w:cs="Times New Roman"/>
          <w:color w:val="000000"/>
          <w:sz w:val="28"/>
          <w:szCs w:val="28"/>
        </w:rPr>
        <w:t xml:space="preserve">юхательный табак: эффект на организм человека В последнее время нюхательный табак позиционируется как средство борьбы с курением. Новая </w:t>
      </w:r>
      <w:r w:rsidR="004F69B4" w:rsidRPr="004F69B4">
        <w:rPr>
          <w:rFonts w:ascii="Times New Roman" w:hAnsi="Times New Roman" w:cs="Times New Roman"/>
          <w:color w:val="000000"/>
          <w:sz w:val="28"/>
          <w:szCs w:val="28"/>
        </w:rPr>
        <w:lastRenderedPageBreak/>
        <w:t xml:space="preserve">терминология «бездымный табак», «некурительный табак» вводит потребителя в заблуждение.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Табак остается табаком, вне зависимости от формы его употребления: жевания, курения, вдыхания через нос. Табак является источником никотина, который в свою очередь относится к сильнодействующим психоактивным веществам и является мощнейшим нейро- и кардиотоксином.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Исследования, проведенные в различных странах мира, установили, что нюхательный табак столь же токсичен, как и курительные табачные смеси, он формирует у человека такую же никотиновую зависимость, оказывая тяжелое воздействие на организм. Полагается, что употребление нюхательного табака, эффект от которого в разы сильнее, чем от вдыхания дыма во время курения сигареты, менее вредно, чем традиционный «курительный» способ его употребления. В силу того, что нюхательный табак не поддается термической обработке, в процессе его употребления не образуются смолы, которые наносят дополнительный ущерб организму. На самом деле, расценивать воздействие никотина на организм как менее ущербное либо опасное в корне неправильно.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Никотин, всасываясь в кровь через слизистые оболочки носоглотки и разносясь с током крови по всему организму, быстро проникает в головной мозг. Нюхательный табак, эффект от употребления которого наступает в течение 1-2 минут после вдыхания дозы, опасен не только своим воздействием на ЦНС, но и поражением слизистых оболочек. Постоянное употребление нюхательного табака, эффект от которого более длительный, нежели от традиционного курения табачных смесей, приводит к хроническим воспалительным процессам слизистых оболочек носоглотки. Эффект после употребленной дозы нюхательного табака сохраняется на протяжение 15-20 минут. </w:t>
      </w:r>
    </w:p>
    <w:p w:rsidR="004F69B4" w:rsidRDefault="004F69B4" w:rsidP="00026B69">
      <w:pPr>
        <w:spacing w:after="0" w:line="276" w:lineRule="auto"/>
        <w:ind w:firstLine="709"/>
        <w:jc w:val="both"/>
        <w:rPr>
          <w:rFonts w:ascii="Times New Roman" w:hAnsi="Times New Roman" w:cs="Times New Roman"/>
          <w:color w:val="000000"/>
          <w:sz w:val="28"/>
          <w:szCs w:val="28"/>
        </w:rPr>
      </w:pPr>
      <w:r w:rsidRPr="004F69B4">
        <w:rPr>
          <w:rFonts w:ascii="Times New Roman" w:hAnsi="Times New Roman" w:cs="Times New Roman"/>
          <w:color w:val="000000"/>
          <w:sz w:val="28"/>
          <w:szCs w:val="28"/>
        </w:rPr>
        <w:t xml:space="preserve">Нюхательный табак: вред, формирование никотиновой зависимости Нюхательный табак ошибочно считается паллиативным средством в борьбе с курением. Действительно, употребление нюхательного табака снижает желание человека выкурить сигарету, но механизм остается прежним. Организм получает все ту же дозу никотина, только другим способом. Нюхательный табак, вред от употребления которого не меньший, нежели от традиционных сигарет, развивает в организме такую же никотиновую зависимость, которая характеризуется следующими признаками: Проявление непреодолимого желания употребить следующую дозу табака для достижения бодрящего эффекта; Изменение психологического состояния человека; Развитие абстинентного синдрома при прекращении употребления вещества. </w:t>
      </w:r>
    </w:p>
    <w:p w:rsidR="00EB5A10" w:rsidRDefault="004F69B4" w:rsidP="00026B69">
      <w:pPr>
        <w:spacing w:after="0" w:line="276" w:lineRule="auto"/>
        <w:ind w:firstLine="709"/>
        <w:jc w:val="both"/>
        <w:rPr>
          <w:rFonts w:ascii="Times New Roman" w:hAnsi="Times New Roman"/>
          <w:color w:val="000000"/>
          <w:sz w:val="28"/>
          <w:szCs w:val="28"/>
        </w:rPr>
      </w:pPr>
      <w:r w:rsidRPr="004F69B4">
        <w:rPr>
          <w:rFonts w:ascii="Times New Roman" w:hAnsi="Times New Roman" w:cs="Times New Roman"/>
          <w:color w:val="000000"/>
          <w:sz w:val="28"/>
          <w:szCs w:val="28"/>
        </w:rPr>
        <w:t xml:space="preserve">Постоянное употребление нюхательного табака повышает риск развития раковых заболеваний полости рта и носоглотки. Регулярное воздействие никотина обостряет течение хронических заболеваний, снижает терапевтический эффект некоторых лекарственных препаратов. Постоянное раздражение слизистых </w:t>
      </w:r>
      <w:r w:rsidRPr="004F69B4">
        <w:rPr>
          <w:rFonts w:ascii="Times New Roman" w:hAnsi="Times New Roman" w:cs="Times New Roman"/>
          <w:color w:val="000000"/>
          <w:sz w:val="28"/>
          <w:szCs w:val="28"/>
        </w:rPr>
        <w:lastRenderedPageBreak/>
        <w:t>оболочек носоглотки мелкими частицами табачной пыли способствует формированию полипов и их перерождению в злокачественные формы. Табачная пыль, оседая на слизистые, вызывает в организме аллергические реакции. Частицы нюхательного табака попадают не только на слизистые носа и в дыхательные пути, но также проникают в пищевод, желудок, доходя до кишечника. В редких случаях употребление нюхательного табака может вызвать гастрит. Не менее опасен нюхательный табак, вред от которого очевиден, и для некурящих окружающих. Так, распространяющаяся в воздухе табачная пыль приводит к пассивному вдыханию. Результатом такого употребления нюхательной табачной смеси становятся: Ухудшение дыхательных функций; Раздражение слизистой оболочки глаз; Учащение ритма сердцебиения; Повышение артериального давления; Заложенность носа либо риниты; Раздражительность, головная боль, нарушение сна; Потеря аппетита, тошнота; Першение в горле, кашель. В редких случаях пассивное вдыхание табачной пыли некурящими может привести к развитию болезней сердца, астмы, эмфиземы легких.</w:t>
      </w:r>
      <w:r w:rsidR="00EB5A10" w:rsidRPr="00EB5A10">
        <w:rPr>
          <w:rFonts w:ascii="Times New Roman" w:hAnsi="Times New Roman"/>
          <w:color w:val="000000"/>
          <w:sz w:val="28"/>
          <w:szCs w:val="28"/>
        </w:rPr>
        <w:t xml:space="preserve"> </w:t>
      </w:r>
    </w:p>
    <w:p w:rsidR="004F69B4" w:rsidRPr="00EB5A10" w:rsidRDefault="00EB5A10" w:rsidP="00026B69">
      <w:pPr>
        <w:spacing w:after="0" w:line="276" w:lineRule="auto"/>
        <w:ind w:firstLine="709"/>
        <w:jc w:val="both"/>
        <w:rPr>
          <w:rFonts w:ascii="Times New Roman" w:hAnsi="Times New Roman" w:cs="Times New Roman"/>
          <w:b/>
          <w:color w:val="000000"/>
          <w:sz w:val="28"/>
          <w:szCs w:val="28"/>
        </w:rPr>
      </w:pPr>
      <w:r w:rsidRPr="00EB5A10">
        <w:rPr>
          <w:rFonts w:ascii="Times New Roman" w:hAnsi="Times New Roman"/>
          <w:b/>
          <w:color w:val="000000"/>
          <w:sz w:val="28"/>
          <w:szCs w:val="28"/>
        </w:rPr>
        <w:t>Насвай</w:t>
      </w:r>
    </w:p>
    <w:p w:rsidR="005B4012" w:rsidRPr="005B4012" w:rsidRDefault="005B4012" w:rsidP="00026B69">
      <w:pPr>
        <w:pStyle w:val="ad"/>
        <w:shd w:val="clear" w:color="auto" w:fill="FFFFFF"/>
        <w:spacing w:before="0" w:beforeAutospacing="0" w:after="0" w:afterAutospacing="0" w:line="276" w:lineRule="auto"/>
        <w:jc w:val="both"/>
        <w:rPr>
          <w:rFonts w:eastAsiaTheme="minorHAnsi"/>
          <w:color w:val="000000"/>
          <w:sz w:val="28"/>
          <w:szCs w:val="28"/>
          <w:lang w:eastAsia="en-US"/>
        </w:rPr>
      </w:pPr>
      <w:r w:rsidRPr="005B4012">
        <w:rPr>
          <w:rFonts w:eastAsiaTheme="minorHAnsi"/>
          <w:color w:val="000000"/>
          <w:sz w:val="28"/>
          <w:szCs w:val="28"/>
          <w:lang w:eastAsia="en-US"/>
        </w:rPr>
        <w:t>Насвай - слабый наркотик, основным компонентом которого раньше являлось растение нас, теперь махорка и табак. Дополнительными ингредиентами, входящими в состав насвая, служат: гашёная известь, зола растений, табачная пыль, растительное масло, нередко помет животных и другие. Насыбай представляет собой маленькие шарики, грязно-зеленого цвета с неприятным запахом.</w:t>
      </w:r>
    </w:p>
    <w:p w:rsidR="005B4012" w:rsidRPr="005B4012" w:rsidRDefault="005B4012" w:rsidP="00026B69">
      <w:pPr>
        <w:shd w:val="clear" w:color="auto" w:fill="FFFFFF"/>
        <w:spacing w:after="0" w:line="276" w:lineRule="auto"/>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Эффект от употребления этого «безобидного» наркотика характеризуется легким головокружением, помутнением в глазах, ощущением расслабленности, невесомости, расслаблением мышц, покалыванием в ногах и руках. Длится этот «кайф» недолго – 7-10 минут. А потом появляются побочные эффекты, вызывающие не самые приятные ощущения – жжение ротовой полости, апатию, обильное слюноотделение, потливость. И это только начало, минимальный вред насвая на организм, дальше хуже.</w:t>
      </w:r>
    </w:p>
    <w:p w:rsidR="005B4012" w:rsidRPr="005B4012" w:rsidRDefault="005B4012" w:rsidP="00026B69">
      <w:pPr>
        <w:shd w:val="clear" w:color="auto" w:fill="FFFFFF"/>
        <w:spacing w:after="0" w:line="276" w:lineRule="auto"/>
        <w:jc w:val="both"/>
        <w:outlineLvl w:val="1"/>
        <w:rPr>
          <w:rFonts w:ascii="Times New Roman" w:hAnsi="Times New Roman" w:cs="Times New Roman"/>
          <w:color w:val="000000"/>
          <w:sz w:val="28"/>
          <w:szCs w:val="28"/>
        </w:rPr>
      </w:pPr>
      <w:r w:rsidRPr="005B4012">
        <w:rPr>
          <w:rFonts w:ascii="Times New Roman" w:hAnsi="Times New Roman" w:cs="Times New Roman"/>
          <w:color w:val="000000"/>
          <w:sz w:val="28"/>
          <w:szCs w:val="28"/>
        </w:rPr>
        <w:t>Чем вреден насвай?</w:t>
      </w:r>
    </w:p>
    <w:p w:rsidR="005B4012" w:rsidRPr="005B4012" w:rsidRDefault="005B4012" w:rsidP="00026B69">
      <w:pPr>
        <w:shd w:val="clear" w:color="auto" w:fill="FFFFFF"/>
        <w:spacing w:after="0" w:line="276" w:lineRule="auto"/>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Весь список проблем со здоровьем, которые возникают у любителей жевательного табака, перечислять можно долго, поскольку он практически бесконечен. Но хотя бы в общих чертах о вреде насвая должен знать каждый.</w:t>
      </w:r>
    </w:p>
    <w:p w:rsidR="005B4012" w:rsidRPr="005B4012" w:rsidRDefault="005B4012" w:rsidP="00026B69">
      <w:pPr>
        <w:shd w:val="clear" w:color="auto" w:fill="FFFFFF"/>
        <w:spacing w:after="0" w:line="276" w:lineRule="auto"/>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Итак, перспективы, ожидающие людей, пристрастившихся к среднеазиатской экзотике.</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Поражения слизистых оболочек полости рта, приводящие к развитию хронических язв.</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Появление никотиновой зависимости, это значит, что человек будет постоянно испытывать потребность в насвае, либо он станет курильщиком.</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lastRenderedPageBreak/>
        <w:t>Содержащийся в насвае никотин сужает сосуды, из-за чего наступает кислородное голодание мозга, сердца и других органов. Стенки сосудов под действием никотина истончаются, что может привести к инсульту. Сердце почитателя насвая работает как у спортсмена, однако суженые сосуды становятся причиной постепенного износа сердечной мышцы и, как следствие, развитием инфаркта.</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Pr>
          <w:rFonts w:ascii="Times New Roman" w:hAnsi="Times New Roman" w:cs="Times New Roman"/>
          <w:color w:val="000000"/>
          <w:sz w:val="28"/>
          <w:szCs w:val="28"/>
        </w:rPr>
        <w:t>Входящие в состав насвая</w:t>
      </w:r>
      <w:r w:rsidRPr="005B4012">
        <w:rPr>
          <w:rFonts w:ascii="Times New Roman" w:hAnsi="Times New Roman" w:cs="Times New Roman"/>
          <w:color w:val="000000"/>
          <w:sz w:val="28"/>
          <w:szCs w:val="28"/>
        </w:rPr>
        <w:t xml:space="preserve"> соли тяжелых металлов, накапливаются в организме и вызывают вскоре поражение ЦНС, почек, печени, а также делают кости хрупкими, деформируя скелет.</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Употребление насвая провоцирует развитие онкологических заболеваний органов, расположенных во рту. Как показывает статистика, возникновение рака гортани, языка и других тканей у лиц, использующих регулярно насвай, наблюдается в 80% случаев.</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Экскременты животных, нередко применяющиеся для производства наркотика (в частности, куриный помет и верблюжий навоз), становятся возбудителями инфекционных заболеваний, включая вирусный гепатит, а также приводят к паразитарным инвазиям.</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Куриный помет настолько концентрирован, что способен сжигать растения, данный факт хорошо известен садоводам. Поэтому насвайщики страдают от язвенных болезней и воспаления желудка.</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Никотин, присутствующий в жевательной смеси, вызывает у человека сильную зависимость.</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Производители насвая не брезгуют добавлять в состав вместо табака другие сильнодействующие вещества, которые также вызывают сильную зависимость.</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Pr>
          <w:rFonts w:ascii="Times New Roman" w:hAnsi="Times New Roman" w:cs="Times New Roman"/>
          <w:color w:val="000000"/>
          <w:sz w:val="28"/>
          <w:szCs w:val="28"/>
        </w:rPr>
        <w:t>Употребление насв</w:t>
      </w:r>
      <w:r w:rsidRPr="005B4012">
        <w:rPr>
          <w:rFonts w:ascii="Times New Roman" w:hAnsi="Times New Roman" w:cs="Times New Roman"/>
          <w:color w:val="000000"/>
          <w:sz w:val="28"/>
          <w:szCs w:val="28"/>
        </w:rPr>
        <w:t>ая больше распространено среди подростков. Наркотик наносит большой вред их неокрепшим организмам, негативно воздействуя на психическое развитие. Результатом употребления смеси становится неуравновешенное поведение, трудности с запоминанием, состояние постоянной растерянности, проблемы социальной адаптации. Таким образом насвай можно причислить к психотропным веществам, провоцирующим слабоумие.</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У потребителей жевательного табака наблюдаются заболевания десен (пародонтоз), а это со временем приводит к разрушению и выпадению зубов.</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Насвай способен очень быстро вызывать зависимость у молодых людей. Более того, привыкая к воздействию слабого наркотика, молодежь желает испытать более острые ощущения и переходит на более сильные вещества.</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У подростков, потребляющих насвай, отмечены изменения личности, поведенческие расстройства, нарушения психики.</w:t>
      </w:r>
    </w:p>
    <w:p w:rsidR="005B4012" w:rsidRPr="005B4012" w:rsidRDefault="005B4012" w:rsidP="00026B69">
      <w:pPr>
        <w:numPr>
          <w:ilvl w:val="0"/>
          <w:numId w:val="1"/>
        </w:numPr>
        <w:shd w:val="clear" w:color="auto" w:fill="FFFFFF"/>
        <w:spacing w:after="0" w:line="276" w:lineRule="auto"/>
        <w:ind w:left="24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Токсические компоненты наца (свинец, ртуть, мышьяк и др.) приводят к интоксикации организма, которая выражается тошнотой, рвотой, диареей, что впоследствии приводит к печеночной и почечной недостаточности.</w:t>
      </w:r>
    </w:p>
    <w:p w:rsidR="005B4012" w:rsidRPr="005B4012" w:rsidRDefault="005B4012" w:rsidP="00026B69">
      <w:pPr>
        <w:shd w:val="clear" w:color="auto" w:fill="FFFFFF"/>
        <w:spacing w:after="0" w:line="276" w:lineRule="auto"/>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lastRenderedPageBreak/>
        <w:t>Вышеперечисленные факты позволяют убедиться, что вред от насвая огромен. Использование этой смеси далеко не безобидное развлечение. Это постепенное самоуничтожение. Сравнивая сигареты и насвай, можно заключить, что курение, оказывая негативное влияние на здоровье, все же не так опасно, как употребление насвая. Поэтому не стоит пытаться бросить курить с помощью насвая. Нулевая польза и вред огромного масштаба айса очевидны. Получая предложение попробовать альтернативу сигаретам, хорошенько задумайтесь.</w:t>
      </w:r>
    </w:p>
    <w:p w:rsidR="005B4012" w:rsidRPr="00BD0F86" w:rsidRDefault="005B4012" w:rsidP="00BD0F86">
      <w:pPr>
        <w:spacing w:after="0" w:line="276" w:lineRule="auto"/>
        <w:ind w:firstLine="709"/>
        <w:jc w:val="both"/>
        <w:rPr>
          <w:rFonts w:ascii="Times New Roman" w:hAnsi="Times New Roman"/>
          <w:b/>
          <w:color w:val="000000"/>
          <w:sz w:val="28"/>
          <w:szCs w:val="28"/>
        </w:rPr>
      </w:pPr>
      <w:r w:rsidRPr="00BD0F86">
        <w:rPr>
          <w:rFonts w:ascii="Times New Roman" w:hAnsi="Times New Roman"/>
          <w:b/>
          <w:color w:val="000000"/>
          <w:sz w:val="28"/>
          <w:szCs w:val="28"/>
        </w:rPr>
        <w:t xml:space="preserve">Шпак </w:t>
      </w:r>
    </w:p>
    <w:p w:rsidR="005B4012" w:rsidRPr="005B4012" w:rsidRDefault="005B4012" w:rsidP="00026B69">
      <w:pPr>
        <w:shd w:val="clear" w:color="auto" w:fill="FFFFFF"/>
        <w:spacing w:after="0" w:line="276" w:lineRule="auto"/>
        <w:ind w:left="-120" w:firstLine="12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Это вещество часто путают с насваем, но они похожи по воздействию, цвету, вкусу и запаху, потому что они оба состоят из извести и птичьего помёта. Но в насвай добавляют вместо табака сухие листья растения нас, которое является разновидностью дикой конопли, растущей только в Средней Азии. Там курение данной травы распространено в целях экономии денег. Наркоторговцы смешивают наркотическое вещество с золой, известью и куриным пометом, получается небольшой объем вещества в форме зёрнышек, который носит название насвай. Шпак отличается от насвая тем, что в его составе нет конопли, поэтому он даёт человеку меньший эффект и от шпака медленнее развивается зависимость. При этом шпак в несколько раз дешевле насвая, из-за того что конопля в его составе отсутствует — его любят употреблять подростки и спортсмены, которые хотят обмануть зрителей с помощью допинга. Потому что он не не сажает лёгкие и при допинговых тестах не обнаруживается. Эти вещества не запрещены в огромном количестве стран. Много где его можно купить в свободной продаже прямо на рынках. Но последствия от употребления насвая и шпака свои будут очень серьёзными для организма.</w:t>
      </w:r>
    </w:p>
    <w:p w:rsidR="00213198" w:rsidRPr="00BD0F86" w:rsidRDefault="00213198" w:rsidP="00BD0F86">
      <w:pPr>
        <w:spacing w:after="0" w:line="276" w:lineRule="auto"/>
        <w:ind w:firstLine="709"/>
        <w:jc w:val="both"/>
        <w:rPr>
          <w:rFonts w:ascii="Times New Roman" w:hAnsi="Times New Roman"/>
          <w:b/>
          <w:color w:val="000000"/>
          <w:sz w:val="28"/>
          <w:szCs w:val="28"/>
        </w:rPr>
      </w:pPr>
      <w:r w:rsidRPr="00BD0F86">
        <w:rPr>
          <w:rFonts w:ascii="Times New Roman" w:hAnsi="Times New Roman"/>
          <w:b/>
          <w:color w:val="000000"/>
          <w:sz w:val="28"/>
          <w:szCs w:val="28"/>
        </w:rPr>
        <w:t>Спайс</w:t>
      </w:r>
    </w:p>
    <w:p w:rsidR="005B4012" w:rsidRPr="005B4012" w:rsidRDefault="001C0BE1" w:rsidP="00026B69">
      <w:pPr>
        <w:shd w:val="clear" w:color="auto" w:fill="FFFFFF"/>
        <w:spacing w:after="0" w:line="276" w:lineRule="auto"/>
        <w:ind w:left="-120" w:firstLine="828"/>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5B4012" w:rsidRPr="005B4012">
        <w:rPr>
          <w:rFonts w:ascii="Times New Roman" w:hAnsi="Times New Roman" w:cs="Times New Roman"/>
          <w:color w:val="000000"/>
          <w:sz w:val="28"/>
          <w:szCs w:val="28"/>
        </w:rPr>
        <w:t>последствии употребления курительных спайсов у больного развивается психоорганический синдром, возникающий при массовой гибели нейронов, изменяется личность, начинается тяжелая депрессия, ухудшается память, снижается интеллект.</w:t>
      </w:r>
    </w:p>
    <w:p w:rsidR="005B4012" w:rsidRPr="005B4012" w:rsidRDefault="005B4012" w:rsidP="00026B69">
      <w:pPr>
        <w:shd w:val="clear" w:color="auto" w:fill="FFFFFF"/>
        <w:spacing w:after="0" w:line="276" w:lineRule="auto"/>
        <w:ind w:left="-12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С увеличением дозы для курения возрастает вероятность появления развернутого психоза по типу шизофрении с галлюцинациями зрительными и слуховыми, бредом. Нередки случаи, когда наркозависимые скрывают факт употребления спайсов и их госпитализируют в психиатрическую больницу из-за сходства симптомов с шизофренией.</w:t>
      </w:r>
    </w:p>
    <w:p w:rsidR="005B4012" w:rsidRPr="005B4012" w:rsidRDefault="005B4012" w:rsidP="00026B69">
      <w:pPr>
        <w:shd w:val="clear" w:color="auto" w:fill="FFFFFF"/>
        <w:spacing w:after="0" w:line="276" w:lineRule="auto"/>
        <w:ind w:left="-120"/>
        <w:jc w:val="both"/>
        <w:rPr>
          <w:rFonts w:ascii="Times New Roman" w:hAnsi="Times New Roman" w:cs="Times New Roman"/>
          <w:color w:val="000000"/>
          <w:sz w:val="28"/>
          <w:szCs w:val="28"/>
        </w:rPr>
      </w:pPr>
      <w:r w:rsidRPr="005B4012">
        <w:rPr>
          <w:rFonts w:ascii="Times New Roman" w:hAnsi="Times New Roman" w:cs="Times New Roman"/>
          <w:color w:val="000000"/>
          <w:sz w:val="28"/>
          <w:szCs w:val="28"/>
        </w:rPr>
        <w:t>У наркоманов со стажем курения подобных смесей более полугода замедляется речь и мышление, они не могут себя обслуживать, становятся неопрятными.</w:t>
      </w:r>
    </w:p>
    <w:p w:rsidR="005B4012" w:rsidRDefault="005B4012" w:rsidP="00026B69">
      <w:pPr>
        <w:shd w:val="clear" w:color="auto" w:fill="FFFFFF"/>
        <w:spacing w:after="0" w:line="276" w:lineRule="auto"/>
        <w:ind w:left="-120"/>
        <w:jc w:val="both"/>
        <w:rPr>
          <w:rFonts w:ascii="Times New Roman" w:hAnsi="Times New Roman" w:cs="Times New Roman"/>
          <w:color w:val="000000"/>
          <w:sz w:val="28"/>
          <w:szCs w:val="28"/>
        </w:rPr>
      </w:pPr>
    </w:p>
    <w:p w:rsidR="00026B69" w:rsidRPr="001C0BE1" w:rsidRDefault="00026B69" w:rsidP="00026B69">
      <w:pPr>
        <w:shd w:val="clear" w:color="auto" w:fill="FFFFFF"/>
        <w:spacing w:after="0" w:line="276" w:lineRule="auto"/>
        <w:ind w:left="-120"/>
        <w:jc w:val="both"/>
        <w:rPr>
          <w:rFonts w:ascii="Times New Roman" w:hAnsi="Times New Roman" w:cs="Times New Roman"/>
          <w:color w:val="000000"/>
          <w:sz w:val="28"/>
          <w:szCs w:val="28"/>
        </w:rPr>
      </w:pPr>
      <w:bookmarkStart w:id="0" w:name="_GoBack"/>
      <w:bookmarkEnd w:id="0"/>
    </w:p>
    <w:sectPr w:rsidR="00026B69" w:rsidRPr="001C0BE1" w:rsidSect="004F69B4">
      <w:footerReference w:type="default" r:id="rId7"/>
      <w:pgSz w:w="11906" w:h="16838"/>
      <w:pgMar w:top="709" w:right="850"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354" w:rsidRDefault="00744354" w:rsidP="005B4012">
      <w:pPr>
        <w:spacing w:after="0" w:line="240" w:lineRule="auto"/>
      </w:pPr>
      <w:r>
        <w:separator/>
      </w:r>
    </w:p>
  </w:endnote>
  <w:endnote w:type="continuationSeparator" w:id="1">
    <w:p w:rsidR="00744354" w:rsidRDefault="00744354" w:rsidP="005B40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2953248"/>
      <w:docPartObj>
        <w:docPartGallery w:val="Page Numbers (Bottom of Page)"/>
        <w:docPartUnique/>
      </w:docPartObj>
    </w:sdtPr>
    <w:sdtContent>
      <w:p w:rsidR="005B4012" w:rsidRDefault="005054A3">
        <w:pPr>
          <w:pStyle w:val="af0"/>
          <w:jc w:val="right"/>
        </w:pPr>
        <w:r>
          <w:fldChar w:fldCharType="begin"/>
        </w:r>
        <w:r w:rsidR="005B4012">
          <w:instrText>PAGE   \* MERGEFORMAT</w:instrText>
        </w:r>
        <w:r>
          <w:fldChar w:fldCharType="separate"/>
        </w:r>
        <w:r w:rsidR="00207038">
          <w:rPr>
            <w:noProof/>
          </w:rPr>
          <w:t>3</w:t>
        </w:r>
        <w:r>
          <w:fldChar w:fldCharType="end"/>
        </w:r>
      </w:p>
    </w:sdtContent>
  </w:sdt>
  <w:p w:rsidR="005B4012" w:rsidRDefault="005B401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354" w:rsidRDefault="00744354" w:rsidP="005B4012">
      <w:pPr>
        <w:spacing w:after="0" w:line="240" w:lineRule="auto"/>
      </w:pPr>
      <w:r>
        <w:separator/>
      </w:r>
    </w:p>
  </w:footnote>
  <w:footnote w:type="continuationSeparator" w:id="1">
    <w:p w:rsidR="00744354" w:rsidRDefault="00744354" w:rsidP="005B40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C026F"/>
    <w:multiLevelType w:val="multilevel"/>
    <w:tmpl w:val="1E449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207C0"/>
    <w:rsid w:val="00026B69"/>
    <w:rsid w:val="00046BD0"/>
    <w:rsid w:val="00050C33"/>
    <w:rsid w:val="00083995"/>
    <w:rsid w:val="001C0BE1"/>
    <w:rsid w:val="001E5C49"/>
    <w:rsid w:val="00207038"/>
    <w:rsid w:val="00213198"/>
    <w:rsid w:val="002521D6"/>
    <w:rsid w:val="002D6D35"/>
    <w:rsid w:val="004F69B4"/>
    <w:rsid w:val="005054A3"/>
    <w:rsid w:val="005B4012"/>
    <w:rsid w:val="005D10F4"/>
    <w:rsid w:val="006207C0"/>
    <w:rsid w:val="00655B47"/>
    <w:rsid w:val="006705D0"/>
    <w:rsid w:val="006D0ACB"/>
    <w:rsid w:val="007160D4"/>
    <w:rsid w:val="00744354"/>
    <w:rsid w:val="00817F42"/>
    <w:rsid w:val="0093127E"/>
    <w:rsid w:val="00A65508"/>
    <w:rsid w:val="00AC1EC3"/>
    <w:rsid w:val="00AE4359"/>
    <w:rsid w:val="00BD0F86"/>
    <w:rsid w:val="00C766E5"/>
    <w:rsid w:val="00CE7331"/>
    <w:rsid w:val="00D81829"/>
    <w:rsid w:val="00DA3918"/>
    <w:rsid w:val="00E44157"/>
    <w:rsid w:val="00EB5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995"/>
  </w:style>
  <w:style w:type="paragraph" w:styleId="2">
    <w:name w:val="heading 2"/>
    <w:basedOn w:val="a"/>
    <w:link w:val="20"/>
    <w:uiPriority w:val="9"/>
    <w:qFormat/>
    <w:rsid w:val="005B40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лавы"/>
    <w:basedOn w:val="a"/>
    <w:link w:val="a4"/>
    <w:autoRedefine/>
    <w:qFormat/>
    <w:rsid w:val="00AE4359"/>
    <w:pPr>
      <w:spacing w:after="0" w:line="240" w:lineRule="auto"/>
      <w:jc w:val="center"/>
    </w:pPr>
    <w:rPr>
      <w:rFonts w:ascii="Times New Roman" w:hAnsi="Times New Roman"/>
      <w:b/>
      <w:caps/>
      <w:color w:val="000000" w:themeColor="text1"/>
      <w:sz w:val="28"/>
    </w:rPr>
  </w:style>
  <w:style w:type="character" w:customStyle="1" w:styleId="a4">
    <w:name w:val="главы Знак"/>
    <w:basedOn w:val="a0"/>
    <w:link w:val="a3"/>
    <w:rsid w:val="00AE4359"/>
    <w:rPr>
      <w:rFonts w:ascii="Times New Roman" w:hAnsi="Times New Roman"/>
      <w:b/>
      <w:caps/>
      <w:color w:val="000000" w:themeColor="text1"/>
      <w:sz w:val="28"/>
    </w:rPr>
  </w:style>
  <w:style w:type="paragraph" w:customStyle="1" w:styleId="1">
    <w:name w:val="Стиль1"/>
    <w:basedOn w:val="a3"/>
    <w:link w:val="10"/>
    <w:autoRedefine/>
    <w:qFormat/>
    <w:rsid w:val="00AE4359"/>
    <w:pPr>
      <w:spacing w:line="360" w:lineRule="auto"/>
      <w:ind w:firstLine="709"/>
      <w:jc w:val="both"/>
    </w:pPr>
    <w:rPr>
      <w:b w:val="0"/>
      <w:caps w:val="0"/>
    </w:rPr>
  </w:style>
  <w:style w:type="character" w:customStyle="1" w:styleId="10">
    <w:name w:val="Стиль1 Знак"/>
    <w:basedOn w:val="a4"/>
    <w:link w:val="1"/>
    <w:rsid w:val="00AE4359"/>
    <w:rPr>
      <w:rFonts w:ascii="Times New Roman" w:hAnsi="Times New Roman"/>
      <w:b w:val="0"/>
      <w:caps w:val="0"/>
      <w:color w:val="000000" w:themeColor="text1"/>
      <w:sz w:val="28"/>
    </w:rPr>
  </w:style>
  <w:style w:type="paragraph" w:customStyle="1" w:styleId="21">
    <w:name w:val="Стиль2"/>
    <w:basedOn w:val="a"/>
    <w:link w:val="22"/>
    <w:qFormat/>
    <w:rsid w:val="00C766E5"/>
    <w:pPr>
      <w:spacing w:after="0" w:line="360" w:lineRule="auto"/>
      <w:ind w:firstLine="709"/>
      <w:jc w:val="both"/>
    </w:pPr>
    <w:rPr>
      <w:rFonts w:ascii="Times New Roman" w:hAnsi="Times New Roman"/>
      <w:sz w:val="28"/>
    </w:rPr>
  </w:style>
  <w:style w:type="character" w:customStyle="1" w:styleId="22">
    <w:name w:val="Стиль2 Знак"/>
    <w:basedOn w:val="a0"/>
    <w:link w:val="21"/>
    <w:rsid w:val="00C766E5"/>
    <w:rPr>
      <w:rFonts w:ascii="Times New Roman" w:hAnsi="Times New Roman"/>
      <w:sz w:val="28"/>
    </w:rPr>
  </w:style>
  <w:style w:type="paragraph" w:customStyle="1" w:styleId="a5">
    <w:name w:val="рисунки подпись"/>
    <w:basedOn w:val="a6"/>
    <w:link w:val="a7"/>
    <w:autoRedefine/>
    <w:qFormat/>
    <w:rsid w:val="00AC1EC3"/>
    <w:pPr>
      <w:jc w:val="center"/>
    </w:pPr>
    <w:rPr>
      <w:rFonts w:ascii="Times New Roman" w:hAnsi="Times New Roman" w:cs="Times New Roman"/>
      <w:i w:val="0"/>
      <w:sz w:val="24"/>
      <w:szCs w:val="24"/>
    </w:rPr>
  </w:style>
  <w:style w:type="character" w:customStyle="1" w:styleId="a7">
    <w:name w:val="рисунки подпись Знак"/>
    <w:basedOn w:val="a0"/>
    <w:link w:val="a5"/>
    <w:rsid w:val="00AC1EC3"/>
    <w:rPr>
      <w:rFonts w:ascii="Times New Roman" w:hAnsi="Times New Roman" w:cs="Times New Roman"/>
      <w:iCs/>
      <w:color w:val="44546A" w:themeColor="text2"/>
      <w:sz w:val="24"/>
      <w:szCs w:val="24"/>
    </w:rPr>
  </w:style>
  <w:style w:type="paragraph" w:styleId="a6">
    <w:name w:val="caption"/>
    <w:basedOn w:val="a"/>
    <w:next w:val="a"/>
    <w:uiPriority w:val="35"/>
    <w:semiHidden/>
    <w:unhideWhenUsed/>
    <w:qFormat/>
    <w:rsid w:val="00AC1EC3"/>
    <w:pPr>
      <w:spacing w:after="200" w:line="240" w:lineRule="auto"/>
    </w:pPr>
    <w:rPr>
      <w:i/>
      <w:iCs/>
      <w:color w:val="44546A" w:themeColor="text2"/>
      <w:sz w:val="18"/>
      <w:szCs w:val="18"/>
    </w:rPr>
  </w:style>
  <w:style w:type="paragraph" w:customStyle="1" w:styleId="a8">
    <w:name w:val="не главы"/>
    <w:basedOn w:val="a"/>
    <w:link w:val="a9"/>
    <w:qFormat/>
    <w:rsid w:val="00DA3918"/>
    <w:pPr>
      <w:spacing w:after="0" w:line="360" w:lineRule="auto"/>
      <w:ind w:firstLine="709"/>
      <w:jc w:val="both"/>
    </w:pPr>
    <w:rPr>
      <w:rFonts w:ascii="Times New Roman" w:hAnsi="Times New Roman"/>
      <w:sz w:val="28"/>
    </w:rPr>
  </w:style>
  <w:style w:type="character" w:customStyle="1" w:styleId="a9">
    <w:name w:val="не главы Знак"/>
    <w:basedOn w:val="a0"/>
    <w:link w:val="a8"/>
    <w:rsid w:val="00DA3918"/>
    <w:rPr>
      <w:rFonts w:ascii="Times New Roman" w:hAnsi="Times New Roman"/>
      <w:sz w:val="28"/>
    </w:rPr>
  </w:style>
  <w:style w:type="paragraph" w:customStyle="1" w:styleId="aa">
    <w:name w:val="подглава"/>
    <w:basedOn w:val="1"/>
    <w:link w:val="ab"/>
    <w:qFormat/>
    <w:rsid w:val="00DA3918"/>
    <w:pPr>
      <w:spacing w:line="240" w:lineRule="auto"/>
      <w:jc w:val="left"/>
    </w:pPr>
    <w:rPr>
      <w:b/>
    </w:rPr>
  </w:style>
  <w:style w:type="character" w:customStyle="1" w:styleId="ab">
    <w:name w:val="подглава Знак"/>
    <w:basedOn w:val="10"/>
    <w:link w:val="aa"/>
    <w:rsid w:val="00DA3918"/>
    <w:rPr>
      <w:rFonts w:ascii="Times New Roman" w:hAnsi="Times New Roman"/>
      <w:b/>
      <w:caps w:val="0"/>
      <w:color w:val="000000" w:themeColor="text1"/>
      <w:sz w:val="28"/>
    </w:rPr>
  </w:style>
  <w:style w:type="character" w:styleId="ac">
    <w:name w:val="Hyperlink"/>
    <w:basedOn w:val="a0"/>
    <w:uiPriority w:val="99"/>
    <w:semiHidden/>
    <w:unhideWhenUsed/>
    <w:rsid w:val="004F69B4"/>
    <w:rPr>
      <w:color w:val="0000FF"/>
      <w:u w:val="single"/>
    </w:rPr>
  </w:style>
  <w:style w:type="character" w:customStyle="1" w:styleId="20">
    <w:name w:val="Заголовок 2 Знак"/>
    <w:basedOn w:val="a0"/>
    <w:link w:val="2"/>
    <w:uiPriority w:val="9"/>
    <w:rsid w:val="005B4012"/>
    <w:rPr>
      <w:rFonts w:ascii="Times New Roman" w:eastAsia="Times New Roman" w:hAnsi="Times New Roman" w:cs="Times New Roman"/>
      <w:b/>
      <w:bCs/>
      <w:sz w:val="36"/>
      <w:szCs w:val="36"/>
      <w:lang w:eastAsia="ru-RU"/>
    </w:rPr>
  </w:style>
  <w:style w:type="paragraph" w:styleId="ad">
    <w:name w:val="Normal (Web)"/>
    <w:basedOn w:val="a"/>
    <w:uiPriority w:val="99"/>
    <w:semiHidden/>
    <w:unhideWhenUsed/>
    <w:rsid w:val="005B4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5B401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B4012"/>
  </w:style>
  <w:style w:type="paragraph" w:styleId="af0">
    <w:name w:val="footer"/>
    <w:basedOn w:val="a"/>
    <w:link w:val="af1"/>
    <w:uiPriority w:val="99"/>
    <w:unhideWhenUsed/>
    <w:rsid w:val="005B401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B4012"/>
  </w:style>
</w:styles>
</file>

<file path=word/webSettings.xml><?xml version="1.0" encoding="utf-8"?>
<w:webSettings xmlns:r="http://schemas.openxmlformats.org/officeDocument/2006/relationships" xmlns:w="http://schemas.openxmlformats.org/wordprocessingml/2006/main">
  <w:divs>
    <w:div w:id="932319457">
      <w:bodyDiv w:val="1"/>
      <w:marLeft w:val="0"/>
      <w:marRight w:val="0"/>
      <w:marTop w:val="0"/>
      <w:marBottom w:val="0"/>
      <w:divBdr>
        <w:top w:val="none" w:sz="0" w:space="0" w:color="auto"/>
        <w:left w:val="none" w:sz="0" w:space="0" w:color="auto"/>
        <w:bottom w:val="none" w:sz="0" w:space="0" w:color="auto"/>
        <w:right w:val="none" w:sz="0" w:space="0" w:color="auto"/>
      </w:divBdr>
    </w:div>
    <w:div w:id="1177229398">
      <w:bodyDiv w:val="1"/>
      <w:marLeft w:val="0"/>
      <w:marRight w:val="0"/>
      <w:marTop w:val="0"/>
      <w:marBottom w:val="0"/>
      <w:divBdr>
        <w:top w:val="none" w:sz="0" w:space="0" w:color="auto"/>
        <w:left w:val="none" w:sz="0" w:space="0" w:color="auto"/>
        <w:bottom w:val="none" w:sz="0" w:space="0" w:color="auto"/>
        <w:right w:val="none" w:sz="0" w:space="0" w:color="auto"/>
      </w:divBdr>
    </w:div>
    <w:div w:id="167584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1876</Words>
  <Characters>10694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PATIMAT AZIZOVA</dc:creator>
  <cp:lastModifiedBy>esc</cp:lastModifiedBy>
  <cp:revision>2</cp:revision>
  <cp:lastPrinted>2019-10-19T06:51:00Z</cp:lastPrinted>
  <dcterms:created xsi:type="dcterms:W3CDTF">2020-03-17T09:24:00Z</dcterms:created>
  <dcterms:modified xsi:type="dcterms:W3CDTF">2020-03-17T09:24:00Z</dcterms:modified>
</cp:coreProperties>
</file>